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kolor okien do nowoczesnego domu będzie odpowiedni dla ciebie?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jaki kolor okien do nowoczesnego domu kupić? Sprawdź zatem nasze podpowiedzi, zawarte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kolor okien do nowoczesnego domu - nasze propozycje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jesteśmy na etapie wykańczania naszego domu czy też mieszkania z pewnością przyjdzie taki moment kiedy będziemy musieli zdecydować które profile okienne Chcemy kupić a następnie zamontować w konstrukcji budowli.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 kolor okien do nowoczesnego domu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odpowiedni?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Okna do domów i mieszkań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9px; height:51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okna musimy wziąć pod uwagę kilka czynników. Po pierwsze jeżeli nasze mieszkanie czy też dom zlokalizowane są w miejscu, w którym na zewnątrz generowany jest duży hałas, warto zwrócić uwagę na profile okienne z efektem wygłuszenia. Kolejną sprawą ważną przy wyborze okien będzie kolor elewacji. Jeżeli chcemy stworzyć zsynchronizowaną aranżacje zewnętrzną budynku dopasujmy kolor ram okiennych do odcienia elewacji i fasad budynku. A</w:t>
      </w:r>
      <w:r>
        <w:rPr>
          <w:rFonts w:ascii="calibri" w:hAnsi="calibri" w:eastAsia="calibri" w:cs="calibri"/>
          <w:sz w:val="24"/>
          <w:szCs w:val="24"/>
          <w:b/>
        </w:rPr>
        <w:t xml:space="preserve"> jaki kolor okien do nowoczesnego domu</w:t>
      </w:r>
      <w:r>
        <w:rPr>
          <w:rFonts w:ascii="calibri" w:hAnsi="calibri" w:eastAsia="calibri" w:cs="calibri"/>
          <w:sz w:val="24"/>
          <w:szCs w:val="24"/>
        </w:rPr>
        <w:t xml:space="preserve"> będzie dobrym wyborem?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kolor okien do nowoczesnego domu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chcemy zaszaleć możemy zdecydować się na niestandardowe kolory okien. Mogą to być na przykład ramy niebieskie czy zielone. Jeśli zaś jesteśmy minimalistami warto wybrać profile okienne utrzymane w standardowej kolorystyce. Będą to odcienie szarości lub beże czy też okna kremowe.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Jaki kolor okien do nowoczesnego domu</w:t>
      </w:r>
      <w:r>
        <w:rPr>
          <w:rFonts w:ascii="calibri" w:hAnsi="calibri" w:eastAsia="calibri" w:cs="calibri"/>
          <w:sz w:val="24"/>
          <w:szCs w:val="24"/>
        </w:rPr>
        <w:t xml:space="preserve"> kupić? Podpowiedzi znajdziesz na blogu Okna Internorm!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knainternorm.pl/poradnik/jak-dopasowac-kolor-okien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2025-07-02T01:44:19+02:00</dcterms:created>
  <dcterms:modified xsi:type="dcterms:W3CDTF">2025-07-02T01:44:19+02:00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