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Moskitiery Rzeszów - ochrona przed słońcem i owadami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Zapewne każdy nieraz cierpiał z powodu zbyt wysokiej temperatury w mieszkaniu, a do tego uciążliwej obecności komarów. Czy jest sposób, żeby temu zapobiec? Proponujemy innowacyjne rozwiązanie, czyli &lt;i&gt;moskitiery Rzeszów&lt;/i&gt;!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naświetlenie w mieszkaniu sprawia, że chętnie w nim przebywamy. Czasem jednak może się zdarzyć, że nadmiar światła staje się męczący, szczególnie w lecie. Wówczas do domu wlatuje także wiele owadów, które uprzykrzają życie jego mieszkańcom. Można temu zaradzić, 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moskitiery Rzeszów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Sprawdź, czy to innowacyjne rozwiązanie sprawdzi się w Twoim mieszkaniu.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moskitiery Rzeszów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Proponowane przez nas rozwiązanie, czyli wybór </w:t>
      </w:r>
      <w:r>
        <w:rPr>
          <w:rFonts w:ascii="calibri" w:hAnsi="calibri" w:eastAsia="calibri" w:cs="calibri"/>
          <w:sz w:val="24"/>
          <w:szCs w:val="24"/>
          <w:b/>
        </w:rPr>
        <w:t xml:space="preserve">moskitier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Rzeszowa</w:t>
      </w:r>
      <w:r>
        <w:rPr>
          <w:rFonts w:ascii="calibri" w:hAnsi="calibri" w:eastAsia="calibri" w:cs="calibri"/>
          <w:sz w:val="24"/>
          <w:szCs w:val="24"/>
        </w:rPr>
        <w:t xml:space="preserve">, to gwarancja skutecznej ochrony przed owadami. Nie ma szans, by przedostały się do wnętrza mieszkania i Ci przeszkadzały. Żaluzje te sprawdzą się też doskonale w przypadku, kiedy chcesz kontrolować ilość światła, która przedostaje się do środka. Dzięki temu będziesz mógł także regulować temperaturę - gdy będzie Ci za ciepło, wystarczy, że je zasuniesz.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8px; height: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Moskitiery Rzeszów - różne wersje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moskitiery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Rzeszowie</w:t>
      </w:r>
      <w:r>
        <w:rPr>
          <w:rFonts w:ascii="calibri" w:hAnsi="calibri" w:eastAsia="calibri" w:cs="calibri"/>
          <w:sz w:val="24"/>
          <w:szCs w:val="24"/>
        </w:rPr>
        <w:t xml:space="preserve"> są dostępne w trzech różnych wersjach. Pierwsza z nich to żaluzje wewnętrzne, które montuje się na skrzydle okna. Są dostępne w różnych kolorach, dzięki czemu łatwo dopasujesz je do wystroju danego pomieszczenia. Drugą z nich są żaluzje zewnętrzne, stanowiące nie tylko element ochronny, ale także dające wyjątkowy efekt aranżacyjny. Warto wspomnieć także o oknach zespolonych, wyposażonych w osłonę przeciwsłoneczną. Sam zdecyduj, które z nich najlepiej sprawdzą się w Twoim domu!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6px; height:6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nainternorm.pl/produkty/moskitiery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2025-07-01T11:26:04+02:00</dcterms:created>
  <dcterms:modified xsi:type="dcterms:W3CDTF">2025-07-01T11:26:04+02:00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