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okna pasywne?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starasz się podejmować w życiu rozsądne i starannie przemyślane decyzje, zrób tak też w przypadku projektu Twojego nowego domu. Warto postawić na budownictwo pasywne, dzięki któremu będziesz mógł sporo zaoszczędzić w przyszłości.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słyszy się o budownictwie pasywnym. Przymierzając się do budowy własnego domu, warto bliżej zapoznać się z tym pojęciem, ponieważ takie rozwiązanie może przynieść Ci w przyszłości wiele korzyści. Wiąże się ono z energooszczędnymi projektami uwzględniającymi m.in. okna termoizolacyjne. Dowiedz się,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czym są okna pasywne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są okna pasywne?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podstawowych elementów służącym dobrej termoizolacji domu są okna pasywne. Dzięki nim ciepło nie ucieka z wewnątrz na zewnątrz. Tradycyjne modele okien nie spełniają tych norm, dlatego warto dowiedzieć się,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są okna pasywne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i cieszyć się niższymi rachunkami za ogrzewanie. Znacznie się zmniejszą, zważając na to, że w domu będzie cieplej. Wszystko to za sprawą odpowiedniej konstrukcji okien i materiałów, z których zostały one wykonane.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okien pasywnych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Wiedząc już, </w:t>
      </w:r>
      <w:r>
        <w:rPr>
          <w:rFonts w:ascii="calibri" w:hAnsi="calibri" w:eastAsia="calibri" w:cs="calibri"/>
          <w:sz w:val="24"/>
          <w:szCs w:val="24"/>
          <w:b/>
        </w:rPr>
        <w:t xml:space="preserve">czym są okna pasywne</w:t>
      </w:r>
      <w:r>
        <w:rPr>
          <w:rFonts w:ascii="calibri" w:hAnsi="calibri" w:eastAsia="calibri" w:cs="calibri"/>
          <w:sz w:val="24"/>
          <w:szCs w:val="24"/>
        </w:rPr>
        <w:t xml:space="preserve">, możesz przyjrzeć się bliżej ich licznym zaletom. Przede wszystkim mają one kilka warstw oszklenia, są klejone po całym obwodzie szyby. Ponadto charakteryzują się wysoką odpornością na hałas, a do tego maksymalnie chronią przed wilgocią, która negatywnie wpływa zarówno na stan mieszkania, jak i na zdrowie jego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Zapoznaj się z naszą ofertą okien pasywnych Internorm, a w razie potrzeby skontaktuj się z naszymi konsultantami. Chętnie doradzimy Ci, jaki model powinieneś wybrać, czy umówimy się na pomiar i montaż. Przekonaj się sam, jak wiele możesz zyskać, stawiając na wygodne rozwiązania!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nainternorm.pl/poradnik/okna-pasywne-porozmawiaj-z-ekspertem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2025-07-01T22:45:42+02:00</dcterms:created>
  <dcterms:modified xsi:type="dcterms:W3CDTF">2025-07-01T22:45:42+02:00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